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53" w:rsidRDefault="00EE6EC3">
      <w:pPr>
        <w:rPr>
          <w:sz w:val="36"/>
          <w:szCs w:val="36"/>
        </w:rPr>
      </w:pPr>
      <w:bookmarkStart w:id="0" w:name="_GoBack"/>
      <w:bookmarkEnd w:id="0"/>
      <w:r>
        <w:rPr>
          <w:rFonts w:hint="eastAsia"/>
          <w:sz w:val="36"/>
          <w:szCs w:val="36"/>
        </w:rPr>
        <w:t>広報実技研修会</w:t>
      </w:r>
    </w:p>
    <w:p w:rsidR="00EE6EC3" w:rsidRDefault="00EE6EC3">
      <w:pPr>
        <w:rPr>
          <w:sz w:val="24"/>
          <w:szCs w:val="24"/>
        </w:rPr>
      </w:pPr>
      <w:r>
        <w:rPr>
          <w:rFonts w:hint="eastAsia"/>
          <w:sz w:val="24"/>
          <w:szCs w:val="24"/>
        </w:rPr>
        <w:t>主催　富山市</w:t>
      </w:r>
      <w:r>
        <w:rPr>
          <w:rFonts w:hint="eastAsia"/>
          <w:sz w:val="24"/>
          <w:szCs w:val="24"/>
        </w:rPr>
        <w:t>PTA</w:t>
      </w:r>
      <w:r>
        <w:rPr>
          <w:rFonts w:hint="eastAsia"/>
          <w:sz w:val="24"/>
          <w:szCs w:val="24"/>
        </w:rPr>
        <w:t>連絡協議会　共催　富山県</w:t>
      </w:r>
      <w:r>
        <w:rPr>
          <w:rFonts w:hint="eastAsia"/>
          <w:sz w:val="24"/>
          <w:szCs w:val="24"/>
        </w:rPr>
        <w:t>PTA</w:t>
      </w:r>
      <w:r>
        <w:rPr>
          <w:rFonts w:hint="eastAsia"/>
          <w:sz w:val="24"/>
          <w:szCs w:val="24"/>
        </w:rPr>
        <w:t>連合会</w:t>
      </w:r>
    </w:p>
    <w:p w:rsidR="00EE6EC3" w:rsidRDefault="00EE6EC3">
      <w:pPr>
        <w:rPr>
          <w:sz w:val="24"/>
          <w:szCs w:val="24"/>
        </w:rPr>
      </w:pPr>
      <w:r>
        <w:rPr>
          <w:rFonts w:hint="eastAsia"/>
          <w:sz w:val="24"/>
          <w:szCs w:val="24"/>
        </w:rPr>
        <w:t>5</w:t>
      </w:r>
      <w:r>
        <w:rPr>
          <w:rFonts w:hint="eastAsia"/>
          <w:sz w:val="24"/>
          <w:szCs w:val="24"/>
        </w:rPr>
        <w:t>月</w:t>
      </w:r>
      <w:r>
        <w:rPr>
          <w:rFonts w:hint="eastAsia"/>
          <w:sz w:val="24"/>
          <w:szCs w:val="24"/>
        </w:rPr>
        <w:t>27</w:t>
      </w:r>
      <w:r>
        <w:rPr>
          <w:rFonts w:hint="eastAsia"/>
          <w:sz w:val="24"/>
          <w:szCs w:val="24"/>
        </w:rPr>
        <w:t>日（日）八尾コミニティセンター</w:t>
      </w:r>
    </w:p>
    <w:p w:rsidR="009E7E87" w:rsidRDefault="009E7E87">
      <w:pPr>
        <w:rPr>
          <w:sz w:val="24"/>
          <w:szCs w:val="24"/>
        </w:rPr>
      </w:pPr>
    </w:p>
    <w:p w:rsidR="00EE6EC3" w:rsidRDefault="00EE6EC3">
      <w:pPr>
        <w:rPr>
          <w:sz w:val="22"/>
        </w:rPr>
      </w:pPr>
      <w:r w:rsidRPr="009E7E87">
        <w:rPr>
          <w:rFonts w:hint="eastAsia"/>
          <w:sz w:val="22"/>
        </w:rPr>
        <w:t>研修内容は</w:t>
      </w:r>
      <w:r w:rsidR="009E7E87" w:rsidRPr="009E7E87">
        <w:rPr>
          <w:rFonts w:hint="eastAsia"/>
          <w:sz w:val="22"/>
        </w:rPr>
        <w:t>ニ部構成</w:t>
      </w:r>
      <w:r w:rsidR="009E7E87">
        <w:rPr>
          <w:rFonts w:hint="eastAsia"/>
          <w:sz w:val="22"/>
        </w:rPr>
        <w:t xml:space="preserve">で、まず「ワンラックアップ　</w:t>
      </w:r>
      <w:r w:rsidR="009E7E87">
        <w:rPr>
          <w:rFonts w:hint="eastAsia"/>
          <w:sz w:val="22"/>
        </w:rPr>
        <w:t>PTA</w:t>
      </w:r>
      <w:r w:rsidR="009E7E87">
        <w:rPr>
          <w:rFonts w:hint="eastAsia"/>
          <w:sz w:val="22"/>
        </w:rPr>
        <w:t>広報紙づくり」と題し、</w:t>
      </w:r>
    </w:p>
    <w:p w:rsidR="009E7E87" w:rsidRDefault="009E7E87">
      <w:pPr>
        <w:rPr>
          <w:sz w:val="22"/>
        </w:rPr>
      </w:pPr>
      <w:r>
        <w:rPr>
          <w:rFonts w:hint="eastAsia"/>
          <w:sz w:val="22"/>
        </w:rPr>
        <w:t>富山県</w:t>
      </w:r>
      <w:r>
        <w:rPr>
          <w:rFonts w:hint="eastAsia"/>
          <w:sz w:val="22"/>
        </w:rPr>
        <w:t>PTA</w:t>
      </w:r>
      <w:r>
        <w:rPr>
          <w:rFonts w:hint="eastAsia"/>
          <w:sz w:val="22"/>
        </w:rPr>
        <w:t>連合会　広報アドバイザーの魚住恭子氏より会員が読みたい</w:t>
      </w:r>
      <w:r>
        <w:rPr>
          <w:rFonts w:hint="eastAsia"/>
          <w:sz w:val="22"/>
        </w:rPr>
        <w:t>PTA</w:t>
      </w:r>
      <w:r>
        <w:rPr>
          <w:rFonts w:hint="eastAsia"/>
          <w:sz w:val="22"/>
        </w:rPr>
        <w:t>広報紙の企画やポイント、発行までの流れや編集について分かりやすく講義がありました。</w:t>
      </w:r>
    </w:p>
    <w:p w:rsidR="009E7E87" w:rsidRDefault="009E7E87">
      <w:pPr>
        <w:rPr>
          <w:sz w:val="22"/>
        </w:rPr>
      </w:pPr>
      <w:r>
        <w:rPr>
          <w:rFonts w:hint="eastAsia"/>
          <w:sz w:val="22"/>
        </w:rPr>
        <w:t>次に、フォトグラファーの柴佳安氏より写真撮影のコツ</w:t>
      </w:r>
      <w:r w:rsidR="008A1A4E">
        <w:rPr>
          <w:rFonts w:hint="eastAsia"/>
          <w:sz w:val="22"/>
        </w:rPr>
        <w:t>を教えていただきました。</w:t>
      </w:r>
    </w:p>
    <w:p w:rsidR="008A1A4E" w:rsidRDefault="00CA7180">
      <w:pPr>
        <w:rPr>
          <w:sz w:val="22"/>
        </w:rPr>
      </w:pPr>
      <w:r>
        <w:rPr>
          <w:rFonts w:hint="eastAsia"/>
          <w:sz w:val="22"/>
        </w:rPr>
        <w:t>実際にロビーに出て逆光の撮影ポイント</w:t>
      </w:r>
      <w:r w:rsidR="008A1A4E">
        <w:rPr>
          <w:rFonts w:hint="eastAsia"/>
          <w:sz w:val="22"/>
        </w:rPr>
        <w:t>など実技講習があり参加者は楽しみながら和気あいあいと撮影していました。</w:t>
      </w:r>
    </w:p>
    <w:p w:rsidR="00CA7180" w:rsidRDefault="008A1A4E">
      <w:pPr>
        <w:rPr>
          <w:sz w:val="22"/>
        </w:rPr>
      </w:pPr>
      <w:r>
        <w:rPr>
          <w:rFonts w:hint="eastAsia"/>
          <w:sz w:val="22"/>
        </w:rPr>
        <w:t>今後の広報紙づくりに参考にしていきたいと思う研修会でした。</w:t>
      </w:r>
    </w:p>
    <w:p w:rsidR="00CA7180" w:rsidRDefault="00CA7180" w:rsidP="00CA7180">
      <w:pPr>
        <w:rPr>
          <w:sz w:val="22"/>
        </w:rPr>
      </w:pPr>
    </w:p>
    <w:p w:rsidR="008A1A4E" w:rsidRDefault="00CA7180" w:rsidP="00CA7180">
      <w:pPr>
        <w:rPr>
          <w:sz w:val="22"/>
        </w:rPr>
      </w:pPr>
      <w:r>
        <w:rPr>
          <w:noProof/>
          <w:sz w:val="22"/>
        </w:rPr>
        <w:drawing>
          <wp:inline distT="0" distB="0" distL="0" distR="0">
            <wp:extent cx="1841081" cy="1388853"/>
            <wp:effectExtent l="19050" t="0" r="6769" b="0"/>
            <wp:docPr id="1" name="図 0" descr="2018-05-27-15-3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5-27-15-36-34.jpg"/>
                    <pic:cNvPicPr/>
                  </pic:nvPicPr>
                  <pic:blipFill>
                    <a:blip r:embed="rId7" cstate="print"/>
                    <a:stretch>
                      <a:fillRect/>
                    </a:stretch>
                  </pic:blipFill>
                  <pic:spPr>
                    <a:xfrm>
                      <a:off x="0" y="0"/>
                      <a:ext cx="1846188" cy="1392706"/>
                    </a:xfrm>
                    <a:prstGeom prst="rect">
                      <a:avLst/>
                    </a:prstGeom>
                  </pic:spPr>
                </pic:pic>
              </a:graphicData>
            </a:graphic>
          </wp:inline>
        </w:drawing>
      </w:r>
    </w:p>
    <w:p w:rsidR="00CA7180" w:rsidRDefault="00CA7180" w:rsidP="00CA7180">
      <w:pPr>
        <w:rPr>
          <w:sz w:val="22"/>
        </w:rPr>
      </w:pPr>
      <w:r>
        <w:rPr>
          <w:noProof/>
          <w:sz w:val="22"/>
        </w:rPr>
        <w:drawing>
          <wp:inline distT="0" distB="0" distL="0" distR="0">
            <wp:extent cx="1837906" cy="1362974"/>
            <wp:effectExtent l="19050" t="0" r="0" b="0"/>
            <wp:docPr id="2" name="図 1" descr="FB_IMG_1528443767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28443767627.jpg"/>
                    <pic:cNvPicPr/>
                  </pic:nvPicPr>
                  <pic:blipFill>
                    <a:blip r:embed="rId8" cstate="print"/>
                    <a:stretch>
                      <a:fillRect/>
                    </a:stretch>
                  </pic:blipFill>
                  <pic:spPr>
                    <a:xfrm>
                      <a:off x="0" y="0"/>
                      <a:ext cx="1838486" cy="1363404"/>
                    </a:xfrm>
                    <a:prstGeom prst="rect">
                      <a:avLst/>
                    </a:prstGeom>
                  </pic:spPr>
                </pic:pic>
              </a:graphicData>
            </a:graphic>
          </wp:inline>
        </w:drawing>
      </w:r>
    </w:p>
    <w:p w:rsidR="00CA7180" w:rsidRDefault="00CA7180" w:rsidP="00CA7180">
      <w:pPr>
        <w:rPr>
          <w:sz w:val="22"/>
        </w:rPr>
      </w:pPr>
    </w:p>
    <w:p w:rsidR="00CA7180" w:rsidRDefault="00CA7180" w:rsidP="00CA7180">
      <w:pPr>
        <w:rPr>
          <w:sz w:val="22"/>
        </w:rPr>
      </w:pPr>
      <w:r>
        <w:rPr>
          <w:rFonts w:hint="eastAsia"/>
          <w:noProof/>
          <w:sz w:val="22"/>
        </w:rPr>
        <w:drawing>
          <wp:inline distT="0" distB="0" distL="0" distR="0">
            <wp:extent cx="1930520" cy="1371600"/>
            <wp:effectExtent l="19050" t="0" r="0" b="0"/>
            <wp:docPr id="3" name="図 2" descr="2018-05-27-15-3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5-27-15-33-10.jpg"/>
                    <pic:cNvPicPr/>
                  </pic:nvPicPr>
                  <pic:blipFill>
                    <a:blip r:embed="rId9" cstate="print"/>
                    <a:stretch>
                      <a:fillRect/>
                    </a:stretch>
                  </pic:blipFill>
                  <pic:spPr>
                    <a:xfrm>
                      <a:off x="0" y="0"/>
                      <a:ext cx="1932543" cy="1373038"/>
                    </a:xfrm>
                    <a:prstGeom prst="rect">
                      <a:avLst/>
                    </a:prstGeom>
                  </pic:spPr>
                </pic:pic>
              </a:graphicData>
            </a:graphic>
          </wp:inline>
        </w:drawing>
      </w:r>
    </w:p>
    <w:p w:rsidR="00CA7180" w:rsidRPr="00CA7180" w:rsidRDefault="00CA7180" w:rsidP="00CA7180">
      <w:pPr>
        <w:rPr>
          <w:sz w:val="22"/>
        </w:rPr>
      </w:pPr>
    </w:p>
    <w:sectPr w:rsidR="00CA7180" w:rsidRPr="00CA7180" w:rsidSect="005773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20" w:rsidRDefault="00F35820" w:rsidP="009E7E87">
      <w:r>
        <w:separator/>
      </w:r>
    </w:p>
  </w:endnote>
  <w:endnote w:type="continuationSeparator" w:id="0">
    <w:p w:rsidR="00F35820" w:rsidRDefault="00F35820" w:rsidP="009E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20" w:rsidRDefault="00F35820" w:rsidP="009E7E87">
      <w:r>
        <w:separator/>
      </w:r>
    </w:p>
  </w:footnote>
  <w:footnote w:type="continuationSeparator" w:id="0">
    <w:p w:rsidR="00F35820" w:rsidRDefault="00F35820" w:rsidP="009E7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C3"/>
    <w:rsid w:val="00404640"/>
    <w:rsid w:val="00577353"/>
    <w:rsid w:val="008A1A4E"/>
    <w:rsid w:val="009E7E87"/>
    <w:rsid w:val="00AC49D9"/>
    <w:rsid w:val="00C119AA"/>
    <w:rsid w:val="00CA7180"/>
    <w:rsid w:val="00E0693C"/>
    <w:rsid w:val="00EE6EC3"/>
    <w:rsid w:val="00F35820"/>
    <w:rsid w:val="00FC5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7E87"/>
    <w:pPr>
      <w:tabs>
        <w:tab w:val="center" w:pos="4252"/>
        <w:tab w:val="right" w:pos="8504"/>
      </w:tabs>
      <w:snapToGrid w:val="0"/>
    </w:pPr>
  </w:style>
  <w:style w:type="character" w:customStyle="1" w:styleId="a4">
    <w:name w:val="ヘッダー (文字)"/>
    <w:basedOn w:val="a0"/>
    <w:link w:val="a3"/>
    <w:uiPriority w:val="99"/>
    <w:semiHidden/>
    <w:rsid w:val="009E7E87"/>
  </w:style>
  <w:style w:type="paragraph" w:styleId="a5">
    <w:name w:val="footer"/>
    <w:basedOn w:val="a"/>
    <w:link w:val="a6"/>
    <w:uiPriority w:val="99"/>
    <w:semiHidden/>
    <w:unhideWhenUsed/>
    <w:rsid w:val="009E7E87"/>
    <w:pPr>
      <w:tabs>
        <w:tab w:val="center" w:pos="4252"/>
        <w:tab w:val="right" w:pos="8504"/>
      </w:tabs>
      <w:snapToGrid w:val="0"/>
    </w:pPr>
  </w:style>
  <w:style w:type="character" w:customStyle="1" w:styleId="a6">
    <w:name w:val="フッター (文字)"/>
    <w:basedOn w:val="a0"/>
    <w:link w:val="a5"/>
    <w:uiPriority w:val="99"/>
    <w:semiHidden/>
    <w:rsid w:val="009E7E87"/>
  </w:style>
  <w:style w:type="paragraph" w:styleId="a7">
    <w:name w:val="Balloon Text"/>
    <w:basedOn w:val="a"/>
    <w:link w:val="a8"/>
    <w:uiPriority w:val="99"/>
    <w:semiHidden/>
    <w:unhideWhenUsed/>
    <w:rsid w:val="00CA71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71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7E87"/>
    <w:pPr>
      <w:tabs>
        <w:tab w:val="center" w:pos="4252"/>
        <w:tab w:val="right" w:pos="8504"/>
      </w:tabs>
      <w:snapToGrid w:val="0"/>
    </w:pPr>
  </w:style>
  <w:style w:type="character" w:customStyle="1" w:styleId="a4">
    <w:name w:val="ヘッダー (文字)"/>
    <w:basedOn w:val="a0"/>
    <w:link w:val="a3"/>
    <w:uiPriority w:val="99"/>
    <w:semiHidden/>
    <w:rsid w:val="009E7E87"/>
  </w:style>
  <w:style w:type="paragraph" w:styleId="a5">
    <w:name w:val="footer"/>
    <w:basedOn w:val="a"/>
    <w:link w:val="a6"/>
    <w:uiPriority w:val="99"/>
    <w:semiHidden/>
    <w:unhideWhenUsed/>
    <w:rsid w:val="009E7E87"/>
    <w:pPr>
      <w:tabs>
        <w:tab w:val="center" w:pos="4252"/>
        <w:tab w:val="right" w:pos="8504"/>
      </w:tabs>
      <w:snapToGrid w:val="0"/>
    </w:pPr>
  </w:style>
  <w:style w:type="character" w:customStyle="1" w:styleId="a6">
    <w:name w:val="フッター (文字)"/>
    <w:basedOn w:val="a0"/>
    <w:link w:val="a5"/>
    <w:uiPriority w:val="99"/>
    <w:semiHidden/>
    <w:rsid w:val="009E7E87"/>
  </w:style>
  <w:style w:type="paragraph" w:styleId="a7">
    <w:name w:val="Balloon Text"/>
    <w:basedOn w:val="a"/>
    <w:link w:val="a8"/>
    <w:uiPriority w:val="99"/>
    <w:semiHidden/>
    <w:unhideWhenUsed/>
    <w:rsid w:val="00CA71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71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Cyty1</dc:creator>
  <cp:lastModifiedBy>NEC2015PTA</cp:lastModifiedBy>
  <cp:revision>2</cp:revision>
  <dcterms:created xsi:type="dcterms:W3CDTF">2018-07-13T02:45:00Z</dcterms:created>
  <dcterms:modified xsi:type="dcterms:W3CDTF">2018-07-13T02:45:00Z</dcterms:modified>
</cp:coreProperties>
</file>